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2B6B2B" w14:textId="14DEF536" w:rsidR="00743228" w:rsidRDefault="00743228" w:rsidP="00AB41B0">
      <w:r w:rsidRPr="00743228">
        <w:drawing>
          <wp:inline distT="0" distB="0" distL="0" distR="0" wp14:anchorId="4871D2B0" wp14:editId="24A39EC4">
            <wp:extent cx="5727700" cy="24765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7700" cy="2476500"/>
                    </a:xfrm>
                    <a:prstGeom prst="rect">
                      <a:avLst/>
                    </a:prstGeom>
                  </pic:spPr>
                </pic:pic>
              </a:graphicData>
            </a:graphic>
          </wp:inline>
        </w:drawing>
      </w:r>
    </w:p>
    <w:p w14:paraId="379D6EA0" w14:textId="77777777" w:rsidR="0016280A" w:rsidRPr="00AB41B0" w:rsidRDefault="0016280A" w:rsidP="00AB41B0">
      <w:proofErr w:type="spellStart"/>
      <w:r w:rsidRPr="00AB41B0">
        <w:rPr>
          <w:rFonts w:hint="eastAsia"/>
        </w:rPr>
        <w:t>私たちが日々何気なく接している「文字</w:t>
      </w:r>
      <w:proofErr w:type="spellEnd"/>
      <w:r w:rsidRPr="00AB41B0">
        <w:rPr>
          <w:rFonts w:hint="eastAsia"/>
        </w:rPr>
        <w:t>」。</w:t>
      </w:r>
      <w:proofErr w:type="spellStart"/>
      <w:r w:rsidRPr="00AB41B0">
        <w:rPr>
          <w:rFonts w:hint="eastAsia"/>
        </w:rPr>
        <w:t>実はこの「文字</w:t>
      </w:r>
      <w:proofErr w:type="spellEnd"/>
      <w:r w:rsidRPr="00AB41B0">
        <w:rPr>
          <w:rFonts w:hint="eastAsia"/>
        </w:rPr>
        <w:t>」、</w:t>
      </w:r>
      <w:proofErr w:type="spellStart"/>
      <w:r w:rsidRPr="00AB41B0">
        <w:rPr>
          <w:rFonts w:hint="eastAsia"/>
        </w:rPr>
        <w:t>日本語だけでも千種類以上もの「フォント」があることをご存知でしょうか</w:t>
      </w:r>
      <w:proofErr w:type="spellEnd"/>
      <w:r w:rsidRPr="00AB41B0">
        <w:rPr>
          <w:rFonts w:hint="eastAsia"/>
        </w:rPr>
        <w:t>？ 「文字は性格を表す」と言われることもありますが、人によって書く文字の形が違うように、印刷物やインターネット上で使われているフォントにもさまざまな性格や役割があります。そして同じ文章や言葉でさえ、使うフォントによって伝わり方が変わってくるのです。</w:t>
      </w:r>
    </w:p>
    <w:p w14:paraId="2DA9AF97" w14:textId="77777777" w:rsidR="0016280A" w:rsidRPr="00AB41B0" w:rsidRDefault="0016280A" w:rsidP="00AB41B0">
      <w:r w:rsidRPr="00AB41B0">
        <w:rPr>
          <w:rFonts w:hint="eastAsia"/>
        </w:rPr>
        <w:t>連載第1回目はまず、私たちが普段目にしている様々な文字の不思議をひも解いていきたいと思います。</w:t>
      </w:r>
    </w:p>
    <w:p w14:paraId="61C207EC" w14:textId="77777777" w:rsidR="0016280A" w:rsidRPr="00AD1781" w:rsidRDefault="0016280A" w:rsidP="00AB41B0">
      <w:pPr>
        <w:pStyle w:val="Subtitle"/>
      </w:pPr>
      <w:r w:rsidRPr="00AD1781">
        <w:rPr>
          <w:rFonts w:hint="eastAsia"/>
        </w:rPr>
        <w:t>（</w:t>
      </w:r>
      <w:proofErr w:type="spellStart"/>
      <w:r w:rsidRPr="00AD1781">
        <w:rPr>
          <w:rFonts w:hint="eastAsia"/>
        </w:rPr>
        <w:t>テキスト・撮影：CINRA編集部</w:t>
      </w:r>
      <w:proofErr w:type="spellEnd"/>
      <w:r w:rsidRPr="00AD1781">
        <w:rPr>
          <w:rFonts w:hint="eastAsia"/>
        </w:rPr>
        <w:t xml:space="preserve">　</w:t>
      </w:r>
      <w:proofErr w:type="spellStart"/>
      <w:r w:rsidRPr="00AD1781">
        <w:rPr>
          <w:rFonts w:hint="eastAsia"/>
        </w:rPr>
        <w:t>協力：竹下直幸</w:t>
      </w:r>
      <w:proofErr w:type="spellEnd"/>
      <w:r w:rsidRPr="00AD1781">
        <w:rPr>
          <w:rFonts w:hint="eastAsia"/>
        </w:rPr>
        <w:t>）</w:t>
      </w:r>
    </w:p>
    <w:p w14:paraId="6BB6E14B" w14:textId="77777777" w:rsidR="0016280A" w:rsidRPr="00AB41B0" w:rsidRDefault="0016280A" w:rsidP="002B4C0F">
      <w:pPr>
        <w:pStyle w:val="Heading1"/>
      </w:pPr>
      <w:proofErr w:type="spellStart"/>
      <w:r w:rsidRPr="00AB41B0">
        <w:t>文字が変わればイメージも変わる</w:t>
      </w:r>
      <w:proofErr w:type="spellEnd"/>
      <w:r w:rsidRPr="00AB41B0">
        <w:t>！</w:t>
      </w:r>
    </w:p>
    <w:p w14:paraId="61EDDE0D" w14:textId="77777777" w:rsidR="0016280A" w:rsidRDefault="0016280A" w:rsidP="00AB41B0">
      <w:proofErr w:type="spellStart"/>
      <w:r w:rsidRPr="00AD1781">
        <w:rPr>
          <w:rFonts w:hint="eastAsia"/>
        </w:rPr>
        <w:t>いきなり「フォント」と言われても、なじみの無い人は困るかもしれません</w:t>
      </w:r>
      <w:proofErr w:type="spellEnd"/>
      <w:r w:rsidRPr="00AD1781">
        <w:rPr>
          <w:rFonts w:hint="eastAsia"/>
        </w:rPr>
        <w:t>。</w:t>
      </w:r>
      <w:r w:rsidRPr="00AD1781">
        <w:rPr>
          <w:rFonts w:hint="eastAsia"/>
        </w:rPr>
        <w:t> </w:t>
      </w:r>
      <w:r w:rsidRPr="00AD1781">
        <w:rPr>
          <w:rFonts w:hint="eastAsia"/>
        </w:rPr>
        <w:br/>
        <w:t>でも、実際に見てみるとなんて事はない、皆さんが普段いたるところで見かけている「文字」そのものです。それでは早速、「文字には性格がある」ことを体感してください。</w:t>
      </w:r>
    </w:p>
    <w:p w14:paraId="2546B61A" w14:textId="2436EB24" w:rsidR="00A545DE" w:rsidRPr="00AD1781" w:rsidRDefault="00A545DE" w:rsidP="00AB41B0">
      <w:pPr>
        <w:rPr>
          <w:rFonts w:hint="eastAsia"/>
        </w:rPr>
      </w:pPr>
      <w:r w:rsidRPr="00A545DE">
        <w:drawing>
          <wp:anchor distT="0" distB="0" distL="114300" distR="114300" simplePos="0" relativeHeight="251658240" behindDoc="0" locked="0" layoutInCell="1" allowOverlap="1" wp14:anchorId="053EE000" wp14:editId="2EDD003C">
            <wp:simplePos x="0" y="0"/>
            <wp:positionH relativeFrom="column">
              <wp:posOffset>0</wp:posOffset>
            </wp:positionH>
            <wp:positionV relativeFrom="paragraph">
              <wp:posOffset>0</wp:posOffset>
            </wp:positionV>
            <wp:extent cx="1828800" cy="962212"/>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828800" cy="962212"/>
                    </a:xfrm>
                    <a:prstGeom prst="rect">
                      <a:avLst/>
                    </a:prstGeom>
                  </pic:spPr>
                </pic:pic>
              </a:graphicData>
            </a:graphic>
            <wp14:sizeRelH relativeFrom="page">
              <wp14:pctWidth>0</wp14:pctWidth>
            </wp14:sizeRelH>
            <wp14:sizeRelV relativeFrom="page">
              <wp14:pctHeight>0</wp14:pctHeight>
            </wp14:sizeRelV>
          </wp:anchor>
        </w:drawing>
      </w:r>
    </w:p>
    <w:p w14:paraId="7D6C7076" w14:textId="5D5A1B94" w:rsidR="0016280A" w:rsidRPr="00AB41B0" w:rsidRDefault="0016280A" w:rsidP="00AB41B0">
      <w:pPr>
        <w:pStyle w:val="Heading2"/>
        <w:rPr>
          <w:rFonts w:hint="eastAsia"/>
        </w:rPr>
      </w:pPr>
      <w:r w:rsidRPr="00AB41B0">
        <w:t>１</w:t>
      </w:r>
      <w:r w:rsidR="00AD1781" w:rsidRPr="00AB41B0">
        <w:t xml:space="preserve">　</w:t>
      </w:r>
      <w:proofErr w:type="spellStart"/>
      <w:r w:rsidRPr="00AB41B0">
        <w:t>よく見かけ</w:t>
      </w:r>
      <w:r w:rsidR="00DE14C1">
        <w:rPr>
          <w:rFonts w:hint="eastAsia"/>
        </w:rPr>
        <w:t>r</w:t>
      </w:r>
      <w:r w:rsidRPr="00AB41B0">
        <w:t>る、一般的な文字</w:t>
      </w:r>
      <w:proofErr w:type="spellEnd"/>
    </w:p>
    <w:p w14:paraId="4423539B" w14:textId="77777777" w:rsidR="0016280A" w:rsidRPr="00AD1781" w:rsidRDefault="0016280A" w:rsidP="00AB41B0">
      <w:pPr>
        <w:pStyle w:val="Subtitle"/>
      </w:pPr>
      <w:proofErr w:type="spellStart"/>
      <w:r w:rsidRPr="00AD1781">
        <w:rPr>
          <w:rFonts w:hint="eastAsia"/>
        </w:rPr>
        <w:t>フォント名：新ゴ</w:t>
      </w:r>
      <w:proofErr w:type="spellEnd"/>
    </w:p>
    <w:p w14:paraId="1A4B3B26" w14:textId="77777777" w:rsidR="0016280A" w:rsidRDefault="0016280A" w:rsidP="00AB41B0">
      <w:r w:rsidRPr="00AD1781">
        <w:rPr>
          <w:rFonts w:hint="eastAsia"/>
        </w:rPr>
        <w:t>よく駅でみかけるのがこの「新ゴ」です。モリサワが作ったこのフォントは、日本でもっとも一般的に使われているフォントです。日本語フォントのスタンダードと言っても過言ではありません。</w:t>
      </w:r>
    </w:p>
    <w:p w14:paraId="6F5ECA99" w14:textId="291BA229" w:rsidR="00A545DE" w:rsidRPr="00AD1781" w:rsidRDefault="00A545DE" w:rsidP="00AB41B0">
      <w:pPr>
        <w:rPr>
          <w:rFonts w:hint="eastAsia"/>
          <w:lang w:eastAsia="ja-JP"/>
        </w:rPr>
      </w:pPr>
      <w:r w:rsidRPr="00A545DE">
        <w:rPr>
          <w:lang w:eastAsia="ja-JP"/>
        </w:rPr>
        <w:drawing>
          <wp:anchor distT="0" distB="0" distL="114300" distR="114300" simplePos="0" relativeHeight="251659264" behindDoc="0" locked="0" layoutInCell="1" allowOverlap="1" wp14:anchorId="45EFE513" wp14:editId="2B40F2CD">
            <wp:simplePos x="0" y="0"/>
            <wp:positionH relativeFrom="column">
              <wp:posOffset>0</wp:posOffset>
            </wp:positionH>
            <wp:positionV relativeFrom="paragraph">
              <wp:posOffset>0</wp:posOffset>
            </wp:positionV>
            <wp:extent cx="1828800" cy="96818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28800" cy="968188"/>
                    </a:xfrm>
                    <a:prstGeom prst="rect">
                      <a:avLst/>
                    </a:prstGeom>
                  </pic:spPr>
                </pic:pic>
              </a:graphicData>
            </a:graphic>
            <wp14:sizeRelH relativeFrom="page">
              <wp14:pctWidth>0</wp14:pctWidth>
            </wp14:sizeRelH>
            <wp14:sizeRelV relativeFrom="page">
              <wp14:pctHeight>0</wp14:pctHeight>
            </wp14:sizeRelV>
          </wp:anchor>
        </w:drawing>
      </w:r>
    </w:p>
    <w:p w14:paraId="5328F27A" w14:textId="77777777" w:rsidR="0016280A" w:rsidRPr="00AD1781" w:rsidRDefault="0016280A" w:rsidP="00AB41B0">
      <w:pPr>
        <w:pStyle w:val="Heading2"/>
        <w:rPr>
          <w:rFonts w:hint="eastAsia"/>
        </w:rPr>
      </w:pPr>
      <w:r w:rsidRPr="00AD1781">
        <w:t>２</w:t>
      </w:r>
      <w:r w:rsidR="00AD1781">
        <w:t xml:space="preserve">　</w:t>
      </w:r>
      <w:proofErr w:type="spellStart"/>
      <w:r w:rsidRPr="00AD1781">
        <w:t>ポップでカジュアルな文字</w:t>
      </w:r>
      <w:proofErr w:type="spellEnd"/>
    </w:p>
    <w:p w14:paraId="64EB0BB5" w14:textId="77777777" w:rsidR="0016280A" w:rsidRPr="00AD1781" w:rsidRDefault="0016280A" w:rsidP="00AB41B0">
      <w:pPr>
        <w:pStyle w:val="Subtitle"/>
      </w:pPr>
      <w:proofErr w:type="spellStart"/>
      <w:r w:rsidRPr="00AD1781">
        <w:rPr>
          <w:rFonts w:hint="eastAsia"/>
        </w:rPr>
        <w:t>フォント名：プリティー桃</w:t>
      </w:r>
      <w:proofErr w:type="spellEnd"/>
    </w:p>
    <w:p w14:paraId="282D1358" w14:textId="0D6D8AD4" w:rsidR="0016280A" w:rsidRDefault="0016280A" w:rsidP="00AB41B0">
      <w:r w:rsidRPr="00AD1781">
        <w:rPr>
          <w:rFonts w:hint="eastAsia"/>
        </w:rPr>
        <w:t>見なれた看板がいつもと違って見えるのではないでしょうか。見た目もポップなこのフォントのほうが、もしかしたら本当の</w:t>
      </w:r>
      <w:r w:rsidR="00B14DCF">
        <w:t>なsm</w:t>
      </w:r>
      <w:r w:rsidRPr="00AD1781">
        <w:rPr>
          <w:rFonts w:hint="eastAsia"/>
        </w:rPr>
        <w:t>「渋谷」のイメージに近いかもしれません。</w:t>
      </w:r>
    </w:p>
    <w:p w14:paraId="75AF7199" w14:textId="482CF559" w:rsidR="00A545DE" w:rsidRPr="00AD1781" w:rsidRDefault="00A545DE" w:rsidP="00AB41B0">
      <w:pPr>
        <w:rPr>
          <w:rFonts w:hint="eastAsia"/>
        </w:rPr>
      </w:pPr>
      <w:r w:rsidRPr="00A545DE">
        <w:lastRenderedPageBreak/>
        <w:drawing>
          <wp:anchor distT="0" distB="0" distL="114300" distR="114300" simplePos="0" relativeHeight="251660288" behindDoc="0" locked="0" layoutInCell="1" allowOverlap="1" wp14:anchorId="7A135899" wp14:editId="0D158D9A">
            <wp:simplePos x="0" y="0"/>
            <wp:positionH relativeFrom="column">
              <wp:posOffset>0</wp:posOffset>
            </wp:positionH>
            <wp:positionV relativeFrom="paragraph">
              <wp:posOffset>635</wp:posOffset>
            </wp:positionV>
            <wp:extent cx="1828800" cy="962212"/>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28800" cy="962212"/>
                    </a:xfrm>
                    <a:prstGeom prst="rect">
                      <a:avLst/>
                    </a:prstGeom>
                  </pic:spPr>
                </pic:pic>
              </a:graphicData>
            </a:graphic>
            <wp14:sizeRelH relativeFrom="page">
              <wp14:pctWidth>0</wp14:pctWidth>
            </wp14:sizeRelH>
            <wp14:sizeRelV relativeFrom="page">
              <wp14:pctHeight>0</wp14:pctHeight>
            </wp14:sizeRelV>
          </wp:anchor>
        </w:drawing>
      </w:r>
    </w:p>
    <w:p w14:paraId="644BE2B8" w14:textId="77777777" w:rsidR="0016280A" w:rsidRPr="00AD1781" w:rsidRDefault="0016280A" w:rsidP="00AB41B0">
      <w:pPr>
        <w:pStyle w:val="Heading2"/>
        <w:rPr>
          <w:rFonts w:hint="eastAsia"/>
        </w:rPr>
      </w:pPr>
      <w:r w:rsidRPr="00AD1781">
        <w:t>３</w:t>
      </w:r>
      <w:r w:rsidR="00AD1781">
        <w:t xml:space="preserve">　</w:t>
      </w:r>
      <w:proofErr w:type="spellStart"/>
      <w:r w:rsidRPr="00AD1781">
        <w:t>和風</w:t>
      </w:r>
      <w:r w:rsidRPr="00AD1781">
        <w:rPr>
          <w:rFonts w:hint="eastAsia"/>
        </w:rPr>
        <w:t>な文字</w:t>
      </w:r>
      <w:proofErr w:type="spellEnd"/>
    </w:p>
    <w:p w14:paraId="4E459F2F" w14:textId="77777777" w:rsidR="0016280A" w:rsidRPr="00AD1781" w:rsidRDefault="0016280A" w:rsidP="00AB41B0">
      <w:pPr>
        <w:pStyle w:val="Subtitle"/>
      </w:pPr>
      <w:proofErr w:type="spellStart"/>
      <w:r w:rsidRPr="00AD1781">
        <w:rPr>
          <w:rFonts w:hint="eastAsia"/>
        </w:rPr>
        <w:t>フォント名：勘亭流</w:t>
      </w:r>
      <w:proofErr w:type="spellEnd"/>
    </w:p>
    <w:p w14:paraId="5FF8AEF4" w14:textId="77777777" w:rsidR="00525739" w:rsidRPr="00AD1781" w:rsidRDefault="0016280A" w:rsidP="00AB41B0">
      <w:pPr>
        <w:rPr>
          <w:rFonts w:hint="eastAsia"/>
        </w:rPr>
      </w:pPr>
      <w:r w:rsidRPr="00AD1781">
        <w:rPr>
          <w:rFonts w:hint="eastAsia"/>
        </w:rPr>
        <w:t>この勘亭流というフォントは、歌舞伎の看板や番付などに使われてきた独特な文字。浅草には似合いそうですが、渋谷のイメージとは違うかもしれません。</w:t>
      </w:r>
    </w:p>
    <w:p w14:paraId="625CC185" w14:textId="4FB7ACB1" w:rsidR="0016280A" w:rsidRPr="002B4C0F" w:rsidRDefault="002A752F" w:rsidP="002B4C0F">
      <w:pPr>
        <w:pStyle w:val="Heading1"/>
      </w:pPr>
      <w:r w:rsidRPr="002B4C0F">
        <w:t>「</w:t>
      </w:r>
      <w:proofErr w:type="spellStart"/>
      <w:r w:rsidRPr="002B4C0F">
        <w:t>フォント」にはどんな種類があるんだろう</w:t>
      </w:r>
      <w:proofErr w:type="spellEnd"/>
      <w:r w:rsidRPr="002B4C0F">
        <w:t>？</w:t>
      </w:r>
    </w:p>
    <w:p w14:paraId="5468D851" w14:textId="169E1038" w:rsidR="002A752F" w:rsidRDefault="002A752F" w:rsidP="00AB41B0">
      <w:r w:rsidRPr="002A752F">
        <w:t>上でみたように、文字にはさまざまな性格や役割があり、デザイナーは必要に応じてフォントを使い分けています。そしてその「使い分け」の指標になっているのが、フォントの種類です。</w:t>
      </w:r>
    </w:p>
    <w:p w14:paraId="12A24612" w14:textId="77777777" w:rsidR="0045135D" w:rsidRDefault="0045135D" w:rsidP="00AB41B0">
      <w:pPr>
        <w:sectPr w:rsidR="0045135D" w:rsidSect="00525739">
          <w:pgSz w:w="11900" w:h="16840" w:code="9"/>
          <w:pgMar w:top="1440" w:right="1440" w:bottom="1440" w:left="1440" w:header="720" w:footer="720" w:gutter="0"/>
          <w:cols w:space="720"/>
          <w:docGrid w:linePitch="360"/>
        </w:sectPr>
      </w:pPr>
    </w:p>
    <w:p w14:paraId="73C9FE86" w14:textId="2EABDF4D" w:rsidR="00B15C2A" w:rsidRDefault="00B15C2A" w:rsidP="00AB41B0">
      <w:r>
        <w:rPr>
          <w:noProof/>
          <w:lang w:eastAsia="ja-JP"/>
        </w:rPr>
        <w:drawing>
          <wp:inline distT="0" distB="0" distL="0" distR="0" wp14:anchorId="035C87EB" wp14:editId="201FF6BE">
            <wp:extent cx="2743200" cy="180050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6-02-01 at 00.56.46.png"/>
                    <pic:cNvPicPr/>
                  </pic:nvPicPr>
                  <pic:blipFill rotWithShape="1">
                    <a:blip r:embed="rId8" cstate="print">
                      <a:extLst>
                        <a:ext uri="{28A0092B-C50C-407E-A947-70E740481C1C}">
                          <a14:useLocalDpi xmlns:a14="http://schemas.microsoft.com/office/drawing/2010/main" val="0"/>
                        </a:ext>
                      </a:extLst>
                    </a:blip>
                    <a:srcRect r="6103"/>
                    <a:stretch/>
                  </pic:blipFill>
                  <pic:spPr bwMode="auto">
                    <a:xfrm>
                      <a:off x="0" y="0"/>
                      <a:ext cx="2743200" cy="1800507"/>
                    </a:xfrm>
                    <a:prstGeom prst="rect">
                      <a:avLst/>
                    </a:prstGeom>
                    <a:ln>
                      <a:noFill/>
                    </a:ln>
                    <a:extLst>
                      <a:ext uri="{53640926-AAD7-44D8-BBD7-CCE9431645EC}">
                        <a14:shadowObscured xmlns:a14="http://schemas.microsoft.com/office/drawing/2010/main"/>
                      </a:ext>
                    </a:extLst>
                  </pic:spPr>
                </pic:pic>
              </a:graphicData>
            </a:graphic>
          </wp:inline>
        </w:drawing>
      </w:r>
    </w:p>
    <w:p w14:paraId="22054698" w14:textId="176D99FB" w:rsidR="00B15C2A" w:rsidRDefault="00B15C2A" w:rsidP="00AB41B0">
      <w:r>
        <w:rPr>
          <w:noProof/>
          <w:lang w:eastAsia="ja-JP"/>
        </w:rPr>
        <w:drawing>
          <wp:inline distT="0" distB="0" distL="0" distR="0" wp14:anchorId="62B8FBE9" wp14:editId="736F89DB">
            <wp:extent cx="2743200" cy="1859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6-02-01 at 00.57.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859720"/>
                    </a:xfrm>
                    <a:prstGeom prst="rect">
                      <a:avLst/>
                    </a:prstGeom>
                  </pic:spPr>
                </pic:pic>
              </a:graphicData>
            </a:graphic>
          </wp:inline>
        </w:drawing>
      </w:r>
    </w:p>
    <w:p w14:paraId="61EFF4B6" w14:textId="1CD7A81F" w:rsidR="00B15C2A" w:rsidRDefault="00B15C2A" w:rsidP="00AB41B0">
      <w:r>
        <w:rPr>
          <w:noProof/>
          <w:lang w:eastAsia="ja-JP"/>
        </w:rPr>
        <w:drawing>
          <wp:inline distT="0" distB="0" distL="0" distR="0" wp14:anchorId="18597366" wp14:editId="785BD64B">
            <wp:extent cx="2743200" cy="18566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6-02-01 at 00.57.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1856678"/>
                    </a:xfrm>
                    <a:prstGeom prst="rect">
                      <a:avLst/>
                    </a:prstGeom>
                  </pic:spPr>
                </pic:pic>
              </a:graphicData>
            </a:graphic>
          </wp:inline>
        </w:drawing>
      </w:r>
    </w:p>
    <w:p w14:paraId="30981B04" w14:textId="45924C6E" w:rsidR="00B15C2A" w:rsidRDefault="0045135D" w:rsidP="00AB41B0">
      <w:r>
        <w:rPr>
          <w:noProof/>
          <w:lang w:eastAsia="ja-JP"/>
        </w:rPr>
        <w:drawing>
          <wp:inline distT="0" distB="0" distL="0" distR="0" wp14:anchorId="188AE31E" wp14:editId="0173E14C">
            <wp:extent cx="2743200" cy="18566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6-02-01 at 00.57.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856678"/>
                    </a:xfrm>
                    <a:prstGeom prst="rect">
                      <a:avLst/>
                    </a:prstGeom>
                  </pic:spPr>
                </pic:pic>
              </a:graphicData>
            </a:graphic>
          </wp:inline>
        </w:drawing>
      </w:r>
    </w:p>
    <w:p w14:paraId="5596DDFA" w14:textId="6A8DF52D" w:rsidR="0045135D" w:rsidRDefault="0045135D" w:rsidP="00AB41B0">
      <w:r>
        <w:rPr>
          <w:noProof/>
          <w:lang w:eastAsia="ja-JP"/>
        </w:rPr>
        <w:drawing>
          <wp:inline distT="0" distB="0" distL="0" distR="0" wp14:anchorId="6303B702" wp14:editId="0FE065BE">
            <wp:extent cx="2743200" cy="1858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6-02-01 at 00.57.5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858199"/>
                    </a:xfrm>
                    <a:prstGeom prst="rect">
                      <a:avLst/>
                    </a:prstGeom>
                  </pic:spPr>
                </pic:pic>
              </a:graphicData>
            </a:graphic>
          </wp:inline>
        </w:drawing>
      </w:r>
    </w:p>
    <w:p w14:paraId="643C13F7" w14:textId="77777777" w:rsidR="0045135D" w:rsidRDefault="0045135D" w:rsidP="00AB41B0">
      <w:pPr>
        <w:sectPr w:rsidR="0045135D" w:rsidSect="0045135D">
          <w:type w:val="continuous"/>
          <w:pgSz w:w="11900" w:h="16840" w:code="9"/>
          <w:pgMar w:top="1440" w:right="1440" w:bottom="1440" w:left="1440" w:header="720" w:footer="720" w:gutter="0"/>
          <w:cols w:num="2" w:space="720"/>
          <w:docGrid w:linePitch="360"/>
        </w:sectPr>
      </w:pPr>
    </w:p>
    <w:p w14:paraId="48E0E07A" w14:textId="7666E3BF" w:rsidR="002A752F" w:rsidRDefault="002A752F" w:rsidP="00AB41B0">
      <w:proofErr w:type="spellStart"/>
      <w:r w:rsidRPr="002A752F">
        <w:t>このように、日本語</w:t>
      </w:r>
      <w:proofErr w:type="spellEnd"/>
      <w:r w:rsidRPr="002A752F">
        <w:t>（</w:t>
      </w:r>
      <w:proofErr w:type="spellStart"/>
      <w:r w:rsidRPr="002A752F">
        <w:t>和文</w:t>
      </w:r>
      <w:proofErr w:type="spellEnd"/>
      <w:r w:rsidRPr="002A752F">
        <w:t>）のフォントはその特徴から大きく5つに分けることができます。今度はこの5つのフォントが日常でどのように活躍しているのか、よく目にする文字を追いかけてみたいと思います。</w:t>
      </w:r>
    </w:p>
    <w:p w14:paraId="328F1831" w14:textId="2B7D7C2C" w:rsidR="002A752F" w:rsidRDefault="002A752F" w:rsidP="002B4C0F">
      <w:pPr>
        <w:pStyle w:val="Heading1"/>
      </w:pPr>
      <w:r>
        <w:rPr>
          <w:rFonts w:hint="eastAsia"/>
        </w:rPr>
        <w:t>５つのフォントの役割</w:t>
      </w:r>
      <w:r>
        <w:t>と</w:t>
      </w:r>
      <w:r>
        <w:rPr>
          <w:rFonts w:hint="eastAsia"/>
        </w:rPr>
        <w:t>は？</w:t>
      </w:r>
    </w:p>
    <w:p w14:paraId="2A061CF4" w14:textId="51F610F7" w:rsidR="00F265B5" w:rsidRPr="00F265B5" w:rsidRDefault="00F265B5" w:rsidP="00F265B5">
      <w:r>
        <w:rPr>
          <w:noProof/>
          <w:lang w:eastAsia="ja-JP"/>
        </w:rPr>
        <w:drawing>
          <wp:inline distT="0" distB="0" distL="0" distR="0" wp14:anchorId="67F5BFA0" wp14:editId="4B92FC10">
            <wp:extent cx="3657600" cy="121244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2-01 at 00.50.5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1212442"/>
                    </a:xfrm>
                    <a:prstGeom prst="rect">
                      <a:avLst/>
                    </a:prstGeom>
                  </pic:spPr>
                </pic:pic>
              </a:graphicData>
            </a:graphic>
          </wp:inline>
        </w:drawing>
      </w:r>
    </w:p>
    <w:p w14:paraId="608918B6" w14:textId="0685F029" w:rsidR="002A752F" w:rsidRDefault="002A752F" w:rsidP="00AB41B0">
      <w:pPr>
        <w:pStyle w:val="Heading2"/>
      </w:pPr>
      <w:proofErr w:type="spellStart"/>
      <w:r>
        <w:t>明朝体の役割</w:t>
      </w:r>
      <w:proofErr w:type="spellEnd"/>
    </w:p>
    <w:p w14:paraId="5B5B19E7" w14:textId="1823F6FB" w:rsidR="002A752F" w:rsidRDefault="002A752F" w:rsidP="00AB41B0">
      <w:r w:rsidRPr="002A752F">
        <w:t>ゴシック体と並び、もっともよく使われているフォント。古くから使われてきた毛筆の特徴が活かされているため、まじめで堅いイメージがあります。</w:t>
      </w:r>
    </w:p>
    <w:p w14:paraId="2CCCAE70" w14:textId="2134152C" w:rsidR="00F265B5" w:rsidRDefault="00F265B5" w:rsidP="00AB41B0">
      <w:pPr>
        <w:rPr>
          <w:rFonts w:hint="eastAsia"/>
        </w:rPr>
      </w:pPr>
      <w:r>
        <w:rPr>
          <w:rFonts w:hint="eastAsia"/>
          <w:noProof/>
          <w:lang w:eastAsia="ja-JP"/>
        </w:rPr>
        <w:drawing>
          <wp:inline distT="0" distB="0" distL="0" distR="0" wp14:anchorId="661CEA96" wp14:editId="1645FB20">
            <wp:extent cx="3657600" cy="121730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2-01 at 00.51.1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1217308"/>
                    </a:xfrm>
                    <a:prstGeom prst="rect">
                      <a:avLst/>
                    </a:prstGeom>
                  </pic:spPr>
                </pic:pic>
              </a:graphicData>
            </a:graphic>
          </wp:inline>
        </w:drawing>
      </w:r>
    </w:p>
    <w:p w14:paraId="081168D9" w14:textId="256325EE" w:rsidR="002A752F" w:rsidRDefault="00B14DCF" w:rsidP="00AB41B0">
      <w:pPr>
        <w:pStyle w:val="Heading2"/>
      </w:pPr>
      <w:proofErr w:type="spellStart"/>
      <w:r>
        <w:t>ゴ</w:t>
      </w:r>
      <w:r w:rsidR="002A752F">
        <w:t>シック体の役割</w:t>
      </w:r>
      <w:proofErr w:type="spellEnd"/>
    </w:p>
    <w:p w14:paraId="1685378B" w14:textId="2C056945" w:rsidR="002A752F" w:rsidRDefault="002A752F" w:rsidP="00AB41B0">
      <w:r w:rsidRPr="002A752F">
        <w:t>もっとも一般的に使われている文字がこのゴシック体。線の太さが均等なため読みやすいフォントです。書籍や屋外での使用はもちろん、パソコン上でもほとんどがゴシック体を採用しています。明朝体に比べると、「現代風」なイメージがあるかもしれません。</w:t>
      </w:r>
    </w:p>
    <w:p w14:paraId="2BB299B1" w14:textId="25E2E0CC" w:rsidR="00F265B5" w:rsidRDefault="007E1497" w:rsidP="00AB41B0">
      <w:r>
        <w:rPr>
          <w:noProof/>
          <w:lang w:eastAsia="ja-JP"/>
        </w:rPr>
        <w:drawing>
          <wp:inline distT="0" distB="0" distL="0" distR="0" wp14:anchorId="0BD6B88C" wp14:editId="0ADAA341">
            <wp:extent cx="3657600" cy="116360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02-01 at 00.51.42.png"/>
                    <pic:cNvPicPr/>
                  </pic:nvPicPr>
                  <pic:blipFill rotWithShape="1">
                    <a:blip r:embed="rId15" cstate="print">
                      <a:extLst>
                        <a:ext uri="{28A0092B-C50C-407E-A947-70E740481C1C}">
                          <a14:useLocalDpi xmlns:a14="http://schemas.microsoft.com/office/drawing/2010/main" val="0"/>
                        </a:ext>
                      </a:extLst>
                    </a:blip>
                    <a:srcRect r="3086"/>
                    <a:stretch/>
                  </pic:blipFill>
                  <pic:spPr bwMode="auto">
                    <a:xfrm>
                      <a:off x="0" y="0"/>
                      <a:ext cx="3657600" cy="1163600"/>
                    </a:xfrm>
                    <a:prstGeom prst="rect">
                      <a:avLst/>
                    </a:prstGeom>
                    <a:ln>
                      <a:noFill/>
                    </a:ln>
                    <a:extLst>
                      <a:ext uri="{53640926-AAD7-44D8-BBD7-CCE9431645EC}">
                        <a14:shadowObscured xmlns:a14="http://schemas.microsoft.com/office/drawing/2010/main"/>
                      </a:ext>
                    </a:extLst>
                  </pic:spPr>
                </pic:pic>
              </a:graphicData>
            </a:graphic>
          </wp:inline>
        </w:drawing>
      </w:r>
    </w:p>
    <w:p w14:paraId="66A43B4E" w14:textId="521B5A76" w:rsidR="002A752F" w:rsidRDefault="00B14DCF" w:rsidP="00AB41B0">
      <w:pPr>
        <w:pStyle w:val="Heading2"/>
      </w:pPr>
      <w:proofErr w:type="spellStart"/>
      <w:r>
        <w:rPr>
          <w:rFonts w:hint="eastAsia"/>
        </w:rPr>
        <w:t>丸ゴ</w:t>
      </w:r>
      <w:bookmarkStart w:id="0" w:name="_GoBack"/>
      <w:bookmarkEnd w:id="0"/>
      <w:r w:rsidR="002A752F">
        <w:rPr>
          <w:rFonts w:hint="eastAsia"/>
        </w:rPr>
        <w:t>シック</w:t>
      </w:r>
      <w:r w:rsidR="002A752F">
        <w:t>体の役割</w:t>
      </w:r>
      <w:proofErr w:type="spellEnd"/>
    </w:p>
    <w:p w14:paraId="7879F4DE" w14:textId="36C6B94D" w:rsidR="002A752F" w:rsidRDefault="002A752F" w:rsidP="00AB41B0">
      <w:proofErr w:type="spellStart"/>
      <w:r>
        <w:t>角が丸いため、やさしくソフトなイメージを持っています。ゴシック体</w:t>
      </w:r>
      <w:proofErr w:type="spellEnd"/>
      <w:r>
        <w:t>（</w:t>
      </w:r>
      <w:proofErr w:type="spellStart"/>
      <w:r>
        <w:t>角ゴシックとも言う</w:t>
      </w:r>
      <w:proofErr w:type="spellEnd"/>
      <w:r>
        <w:t>）とは同じようでいて異なる役割を持ち、標識などでよく目にするのがこの丸ゴシック体です。注意事項をやさしく伝えるための配慮なのでしょう。</w:t>
      </w:r>
    </w:p>
    <w:p w14:paraId="7AC92944" w14:textId="668A9019" w:rsidR="007E1497" w:rsidRDefault="007E1497" w:rsidP="00AB41B0">
      <w:pPr>
        <w:rPr>
          <w:rFonts w:hint="eastAsia"/>
        </w:rPr>
      </w:pPr>
      <w:r>
        <w:rPr>
          <w:rFonts w:hint="eastAsia"/>
          <w:noProof/>
          <w:lang w:eastAsia="ja-JP"/>
        </w:rPr>
        <w:drawing>
          <wp:inline distT="0" distB="0" distL="0" distR="0" wp14:anchorId="6CC6F43C" wp14:editId="573A26C8">
            <wp:extent cx="3657600" cy="12028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2-01 at 00.51.57.png"/>
                    <pic:cNvPicPr/>
                  </pic:nvPicPr>
                  <pic:blipFill rotWithShape="1">
                    <a:blip r:embed="rId16" cstate="print">
                      <a:extLst>
                        <a:ext uri="{28A0092B-C50C-407E-A947-70E740481C1C}">
                          <a14:useLocalDpi xmlns:a14="http://schemas.microsoft.com/office/drawing/2010/main" val="0"/>
                        </a:ext>
                      </a:extLst>
                    </a:blip>
                    <a:srcRect r="1464"/>
                    <a:stretch/>
                  </pic:blipFill>
                  <pic:spPr bwMode="auto">
                    <a:xfrm>
                      <a:off x="0" y="0"/>
                      <a:ext cx="3657600" cy="1202883"/>
                    </a:xfrm>
                    <a:prstGeom prst="rect">
                      <a:avLst/>
                    </a:prstGeom>
                    <a:ln>
                      <a:noFill/>
                    </a:ln>
                    <a:extLst>
                      <a:ext uri="{53640926-AAD7-44D8-BBD7-CCE9431645EC}">
                        <a14:shadowObscured xmlns:a14="http://schemas.microsoft.com/office/drawing/2010/main"/>
                      </a:ext>
                    </a:extLst>
                  </pic:spPr>
                </pic:pic>
              </a:graphicData>
            </a:graphic>
          </wp:inline>
        </w:drawing>
      </w:r>
    </w:p>
    <w:p w14:paraId="00BF88B5" w14:textId="0A884608" w:rsidR="002A752F" w:rsidRDefault="00A545DE" w:rsidP="00AB41B0">
      <w:pPr>
        <w:pStyle w:val="Heading2"/>
      </w:pPr>
      <w:proofErr w:type="spellStart"/>
      <w:r>
        <w:t>筆書体の役割</w:t>
      </w:r>
      <w:proofErr w:type="spellEnd"/>
    </w:p>
    <w:p w14:paraId="28F3623F" w14:textId="2DB02851" w:rsidR="00A545DE" w:rsidRDefault="00A545DE" w:rsidP="00AB41B0">
      <w:r w:rsidRPr="00A545DE">
        <w:t>筆で書かれた文字を再現したフォント。古くから楷書体・行書体・隷書体・教科書体・勘亭流などさまざまなバリエーションがあります。手書きのニュアンスを活かした個性的なフォントが多く、使われ方は限定的。和風なイメージをいかし、居酒屋の看板や和菓子のパッケージ、年賀状などで数多くみかけます。</w:t>
      </w:r>
    </w:p>
    <w:p w14:paraId="3B5DA44A" w14:textId="1B64FB43" w:rsidR="007E1497" w:rsidRDefault="007E1497" w:rsidP="00AB41B0">
      <w:r>
        <w:rPr>
          <w:noProof/>
          <w:lang w:eastAsia="ja-JP"/>
        </w:rPr>
        <w:drawing>
          <wp:inline distT="0" distB="0" distL="0" distR="0" wp14:anchorId="0C07EC12" wp14:editId="784DE108">
            <wp:extent cx="3657600" cy="121481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02-01 at 00.52.11.png"/>
                    <pic:cNvPicPr/>
                  </pic:nvPicPr>
                  <pic:blipFill rotWithShape="1">
                    <a:blip r:embed="rId17" cstate="print">
                      <a:extLst>
                        <a:ext uri="{28A0092B-C50C-407E-A947-70E740481C1C}">
                          <a14:useLocalDpi xmlns:a14="http://schemas.microsoft.com/office/drawing/2010/main" val="0"/>
                        </a:ext>
                      </a:extLst>
                    </a:blip>
                    <a:srcRect r="1464"/>
                    <a:stretch/>
                  </pic:blipFill>
                  <pic:spPr bwMode="auto">
                    <a:xfrm>
                      <a:off x="0" y="0"/>
                      <a:ext cx="3657600" cy="1214818"/>
                    </a:xfrm>
                    <a:prstGeom prst="rect">
                      <a:avLst/>
                    </a:prstGeom>
                    <a:ln>
                      <a:noFill/>
                    </a:ln>
                    <a:extLst>
                      <a:ext uri="{53640926-AAD7-44D8-BBD7-CCE9431645EC}">
                        <a14:shadowObscured xmlns:a14="http://schemas.microsoft.com/office/drawing/2010/main"/>
                      </a:ext>
                    </a:extLst>
                  </pic:spPr>
                </pic:pic>
              </a:graphicData>
            </a:graphic>
          </wp:inline>
        </w:drawing>
      </w:r>
    </w:p>
    <w:p w14:paraId="5A07869D" w14:textId="6DC4110B" w:rsidR="00A545DE" w:rsidRDefault="00A545DE" w:rsidP="00AB41B0">
      <w:pPr>
        <w:pStyle w:val="Heading2"/>
      </w:pPr>
      <w:proofErr w:type="spellStart"/>
      <w:r>
        <w:t>ディスプレイ書体</w:t>
      </w:r>
      <w:proofErr w:type="spellEnd"/>
    </w:p>
    <w:p w14:paraId="15CED54D" w14:textId="0E09B3E3" w:rsidR="00A545DE" w:rsidRDefault="00A545DE" w:rsidP="00AB41B0">
      <w:r w:rsidRPr="00A545DE">
        <w:t>飾りが豊かでカジュアルなイメージのフォントです。特徴として明確な決まり事はなく、手書き風のものから、明朝体やゴシック体から派生したものまでさまざまなフォントがあります。その名の通り「展示」する際に使われることが多く、長い文章の本文で使われることはほとんどありません。</w:t>
      </w:r>
    </w:p>
    <w:p w14:paraId="1708CA26" w14:textId="77777777" w:rsidR="001A63DF" w:rsidRDefault="001A63DF" w:rsidP="00AB41B0"/>
    <w:p w14:paraId="02141EC7" w14:textId="17DCAFC8" w:rsidR="001A63DF" w:rsidRPr="001A63DF" w:rsidRDefault="001A63DF" w:rsidP="001A63DF">
      <w:pPr>
        <w:pStyle w:val="Subtitle"/>
        <w:rPr>
          <w:rFonts w:hint="eastAsia"/>
          <w:lang w:eastAsia="ja-JP"/>
        </w:rPr>
      </w:pPr>
      <w:r>
        <w:rPr>
          <w:lang w:eastAsia="ja-JP"/>
        </w:rPr>
        <w:t>（</w:t>
      </w:r>
      <w:r w:rsidR="005D4E06">
        <w:rPr>
          <w:lang w:eastAsia="ja-JP"/>
        </w:rPr>
        <w:t>1502</w:t>
      </w:r>
      <w:proofErr w:type="gramStart"/>
      <w:r w:rsidR="00245B55">
        <w:rPr>
          <w:rFonts w:hint="eastAsia"/>
          <w:lang w:eastAsia="ja-JP"/>
        </w:rPr>
        <w:t>う</w:t>
      </w:r>
      <w:proofErr w:type="gramEnd"/>
      <w:r>
        <w:rPr>
          <w:lang w:eastAsia="ja-JP"/>
        </w:rPr>
        <w:t>字）</w:t>
      </w:r>
      <w:r>
        <w:br/>
      </w:r>
      <w:proofErr w:type="spellStart"/>
      <w:r>
        <w:t>リンク：</w:t>
      </w:r>
      <w:r w:rsidRPr="001A63DF">
        <w:t>http</w:t>
      </w:r>
      <w:proofErr w:type="spellEnd"/>
      <w:r w:rsidRPr="001A63DF">
        <w:t>://www.cinra.net/column/morisawa/morisawa01.php</w:t>
      </w:r>
    </w:p>
    <w:sectPr w:rsidR="001A63DF" w:rsidRPr="001A63DF" w:rsidSect="0045135D">
      <w:type w:val="continuous"/>
      <w:pgSz w:w="11900"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Yu Gothic">
    <w:panose1 w:val="020B0400000000000000"/>
    <w:charset w:val="80"/>
    <w:family w:val="auto"/>
    <w:pitch w:val="variable"/>
    <w:sig w:usb0="E00002FF" w:usb1="2AC7FDFF" w:usb2="00000016" w:usb3="00000000" w:csb0="00020000" w:csb1="00000000"/>
  </w:font>
  <w:font w:name="Yu Gothic Light">
    <w:panose1 w:val="020B0300000000000000"/>
    <w:charset w:val="80"/>
    <w:family w:val="auto"/>
    <w:pitch w:val="variable"/>
    <w:sig w:usb0="E00002FF" w:usb1="2AC7FDFF" w:usb2="00000016" w:usb3="00000000" w:csb0="0002009F" w:csb1="00000000"/>
  </w:font>
  <w:font w:name="Yu Gothic Medium">
    <w:panose1 w:val="020B0500000000000000"/>
    <w:charset w:val="80"/>
    <w:family w:val="auto"/>
    <w:pitch w:val="variable"/>
    <w:sig w:usb0="E00002FF" w:usb1="2AC7FDFF" w:usb2="00000016"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739"/>
    <w:rsid w:val="000400E1"/>
    <w:rsid w:val="00097A34"/>
    <w:rsid w:val="00130BA7"/>
    <w:rsid w:val="0016280A"/>
    <w:rsid w:val="001A63DF"/>
    <w:rsid w:val="00245B55"/>
    <w:rsid w:val="002726D8"/>
    <w:rsid w:val="002777F9"/>
    <w:rsid w:val="002A11C6"/>
    <w:rsid w:val="002A752F"/>
    <w:rsid w:val="002B4C0F"/>
    <w:rsid w:val="0045135D"/>
    <w:rsid w:val="00525739"/>
    <w:rsid w:val="005710C9"/>
    <w:rsid w:val="005D4E06"/>
    <w:rsid w:val="00743228"/>
    <w:rsid w:val="007E1497"/>
    <w:rsid w:val="00A43E16"/>
    <w:rsid w:val="00A545DE"/>
    <w:rsid w:val="00AB41B0"/>
    <w:rsid w:val="00AD1781"/>
    <w:rsid w:val="00B14DCF"/>
    <w:rsid w:val="00B15C2A"/>
    <w:rsid w:val="00BB71EC"/>
    <w:rsid w:val="00DE14C1"/>
    <w:rsid w:val="00F265B5"/>
    <w:rsid w:val="00FD54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5C3EF9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1B0"/>
    <w:pPr>
      <w:spacing w:after="240"/>
    </w:pPr>
    <w:rPr>
      <w:rFonts w:ascii="Yu Gothic" w:eastAsia="Yu Gothic" w:hAnsi="Yu Gothic Light"/>
      <w:sz w:val="20"/>
      <w:szCs w:val="20"/>
    </w:rPr>
  </w:style>
  <w:style w:type="paragraph" w:styleId="Heading1">
    <w:name w:val="heading 1"/>
    <w:basedOn w:val="Normal"/>
    <w:next w:val="Normal"/>
    <w:link w:val="Heading1Char"/>
    <w:uiPriority w:val="9"/>
    <w:qFormat/>
    <w:rsid w:val="002B4C0F"/>
    <w:pPr>
      <w:outlineLvl w:val="0"/>
    </w:pPr>
    <w:rPr>
      <w:b/>
      <w:bCs/>
      <w:sz w:val="28"/>
    </w:rPr>
  </w:style>
  <w:style w:type="paragraph" w:styleId="Heading2">
    <w:name w:val="heading 2"/>
    <w:basedOn w:val="Normal"/>
    <w:link w:val="Heading2Char"/>
    <w:uiPriority w:val="9"/>
    <w:qFormat/>
    <w:rsid w:val="00AB41B0"/>
    <w:pPr>
      <w:ind w:left="200"/>
      <w:outlineLvl w:val="1"/>
    </w:pPr>
    <w:rPr>
      <w:rFonts w:hAnsi="Yu Gothic Medium"/>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lue">
    <w:name w:val="text_blue"/>
    <w:basedOn w:val="Normal"/>
    <w:rsid w:val="0016280A"/>
    <w:pPr>
      <w:spacing w:before="100" w:beforeAutospacing="1" w:after="100" w:afterAutospacing="1"/>
    </w:pPr>
    <w:rPr>
      <w:rFonts w:ascii="Times New Roman" w:hAnsi="Times New Roman" w:cs="Times New Roman"/>
      <w:lang w:eastAsia="ja-JP"/>
    </w:rPr>
  </w:style>
  <w:style w:type="character" w:customStyle="1" w:styleId="apple-converted-space">
    <w:name w:val="apple-converted-space"/>
    <w:basedOn w:val="DefaultParagraphFont"/>
    <w:rsid w:val="0016280A"/>
  </w:style>
  <w:style w:type="character" w:customStyle="1" w:styleId="Heading2Char">
    <w:name w:val="Heading 2 Char"/>
    <w:basedOn w:val="DefaultParagraphFont"/>
    <w:link w:val="Heading2"/>
    <w:uiPriority w:val="9"/>
    <w:rsid w:val="00AB41B0"/>
    <w:rPr>
      <w:rFonts w:ascii="Yu Gothic" w:eastAsia="Yu Gothic" w:hAnsi="Yu Gothic Medium"/>
      <w:b/>
      <w:bCs/>
      <w:sz w:val="20"/>
      <w:szCs w:val="20"/>
    </w:rPr>
  </w:style>
  <w:style w:type="paragraph" w:styleId="Title">
    <w:name w:val="Title"/>
    <w:basedOn w:val="Normal"/>
    <w:next w:val="Normal"/>
    <w:link w:val="TitleChar"/>
    <w:uiPriority w:val="10"/>
    <w:qFormat/>
    <w:rsid w:val="00AB41B0"/>
    <w:rPr>
      <w:b/>
      <w:bCs/>
      <w:sz w:val="32"/>
    </w:rPr>
  </w:style>
  <w:style w:type="character" w:customStyle="1" w:styleId="TitleChar">
    <w:name w:val="Title Char"/>
    <w:basedOn w:val="DefaultParagraphFont"/>
    <w:link w:val="Title"/>
    <w:uiPriority w:val="10"/>
    <w:rsid w:val="00AB41B0"/>
    <w:rPr>
      <w:rFonts w:ascii="Yu Gothic" w:eastAsia="Yu Gothic" w:hAnsi="Yu Gothic Light"/>
      <w:b/>
      <w:bCs/>
      <w:sz w:val="32"/>
      <w:szCs w:val="20"/>
    </w:rPr>
  </w:style>
  <w:style w:type="paragraph" w:styleId="Subtitle">
    <w:name w:val="Subtitle"/>
    <w:basedOn w:val="Normal"/>
    <w:next w:val="Normal"/>
    <w:link w:val="SubtitleChar"/>
    <w:uiPriority w:val="11"/>
    <w:qFormat/>
    <w:rsid w:val="00AB41B0"/>
    <w:pPr>
      <w:ind w:left="180"/>
    </w:pPr>
    <w:rPr>
      <w:rFonts w:ascii="Yu Gothic Light" w:eastAsia="Yu Gothic Light"/>
      <w:sz w:val="18"/>
    </w:rPr>
  </w:style>
  <w:style w:type="character" w:customStyle="1" w:styleId="SubtitleChar">
    <w:name w:val="Subtitle Char"/>
    <w:basedOn w:val="DefaultParagraphFont"/>
    <w:link w:val="Subtitle"/>
    <w:uiPriority w:val="11"/>
    <w:rsid w:val="00AB41B0"/>
    <w:rPr>
      <w:rFonts w:ascii="Yu Gothic Light" w:eastAsia="Yu Gothic Light" w:hAnsi="Yu Gothic Light"/>
      <w:sz w:val="18"/>
      <w:szCs w:val="20"/>
    </w:rPr>
  </w:style>
  <w:style w:type="character" w:customStyle="1" w:styleId="Heading1Char">
    <w:name w:val="Heading 1 Char"/>
    <w:basedOn w:val="DefaultParagraphFont"/>
    <w:link w:val="Heading1"/>
    <w:uiPriority w:val="9"/>
    <w:rsid w:val="002B4C0F"/>
    <w:rPr>
      <w:rFonts w:ascii="Yu Gothic" w:eastAsia="Yu Gothic" w:hAnsi="Yu Gothic Light"/>
      <w:b/>
      <w:bCs/>
      <w:sz w:val="28"/>
      <w:szCs w:val="20"/>
    </w:rPr>
  </w:style>
  <w:style w:type="character" w:styleId="Hyperlink">
    <w:name w:val="Hyperlink"/>
    <w:basedOn w:val="DefaultParagraphFont"/>
    <w:uiPriority w:val="99"/>
    <w:unhideWhenUsed/>
    <w:rsid w:val="001A63DF"/>
    <w:rPr>
      <w:color w:val="0563C1" w:themeColor="hyperlink"/>
      <w:u w:val="single"/>
    </w:rPr>
  </w:style>
  <w:style w:type="paragraph" w:styleId="DocumentMap">
    <w:name w:val="Document Map"/>
    <w:basedOn w:val="Normal"/>
    <w:link w:val="DocumentMapChar"/>
    <w:uiPriority w:val="99"/>
    <w:semiHidden/>
    <w:unhideWhenUsed/>
    <w:rsid w:val="00245B55"/>
    <w:rPr>
      <w:rFonts w:ascii="ＭＳ 明朝" w:eastAsia="ＭＳ 明朝"/>
      <w:sz w:val="24"/>
      <w:szCs w:val="24"/>
    </w:rPr>
  </w:style>
  <w:style w:type="character" w:customStyle="1" w:styleId="DocumentMapChar">
    <w:name w:val="Document Map Char"/>
    <w:basedOn w:val="DefaultParagraphFont"/>
    <w:link w:val="DocumentMap"/>
    <w:uiPriority w:val="99"/>
    <w:semiHidden/>
    <w:rsid w:val="00245B55"/>
    <w:rPr>
      <w:rFonts w:ascii="ＭＳ 明朝" w:eastAsia="ＭＳ 明朝" w:hAnsi="Yu Gothic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66973">
      <w:bodyDiv w:val="1"/>
      <w:marLeft w:val="0"/>
      <w:marRight w:val="0"/>
      <w:marTop w:val="0"/>
      <w:marBottom w:val="0"/>
      <w:divBdr>
        <w:top w:val="none" w:sz="0" w:space="0" w:color="auto"/>
        <w:left w:val="none" w:sz="0" w:space="0" w:color="auto"/>
        <w:bottom w:val="none" w:sz="0" w:space="0" w:color="auto"/>
        <w:right w:val="none" w:sz="0" w:space="0" w:color="auto"/>
      </w:divBdr>
    </w:div>
    <w:div w:id="134571084">
      <w:bodyDiv w:val="1"/>
      <w:marLeft w:val="0"/>
      <w:marRight w:val="0"/>
      <w:marTop w:val="0"/>
      <w:marBottom w:val="0"/>
      <w:divBdr>
        <w:top w:val="none" w:sz="0" w:space="0" w:color="auto"/>
        <w:left w:val="none" w:sz="0" w:space="0" w:color="auto"/>
        <w:bottom w:val="none" w:sz="0" w:space="0" w:color="auto"/>
        <w:right w:val="none" w:sz="0" w:space="0" w:color="auto"/>
      </w:divBdr>
    </w:div>
    <w:div w:id="212892749">
      <w:bodyDiv w:val="1"/>
      <w:marLeft w:val="0"/>
      <w:marRight w:val="0"/>
      <w:marTop w:val="0"/>
      <w:marBottom w:val="0"/>
      <w:divBdr>
        <w:top w:val="none" w:sz="0" w:space="0" w:color="auto"/>
        <w:left w:val="none" w:sz="0" w:space="0" w:color="auto"/>
        <w:bottom w:val="none" w:sz="0" w:space="0" w:color="auto"/>
        <w:right w:val="none" w:sz="0" w:space="0" w:color="auto"/>
      </w:divBdr>
    </w:div>
    <w:div w:id="372777021">
      <w:bodyDiv w:val="1"/>
      <w:marLeft w:val="0"/>
      <w:marRight w:val="0"/>
      <w:marTop w:val="0"/>
      <w:marBottom w:val="0"/>
      <w:divBdr>
        <w:top w:val="none" w:sz="0" w:space="0" w:color="auto"/>
        <w:left w:val="none" w:sz="0" w:space="0" w:color="auto"/>
        <w:bottom w:val="none" w:sz="0" w:space="0" w:color="auto"/>
        <w:right w:val="none" w:sz="0" w:space="0" w:color="auto"/>
      </w:divBdr>
    </w:div>
    <w:div w:id="389038748">
      <w:bodyDiv w:val="1"/>
      <w:marLeft w:val="0"/>
      <w:marRight w:val="0"/>
      <w:marTop w:val="0"/>
      <w:marBottom w:val="0"/>
      <w:divBdr>
        <w:top w:val="none" w:sz="0" w:space="0" w:color="auto"/>
        <w:left w:val="none" w:sz="0" w:space="0" w:color="auto"/>
        <w:bottom w:val="none" w:sz="0" w:space="0" w:color="auto"/>
        <w:right w:val="none" w:sz="0" w:space="0" w:color="auto"/>
      </w:divBdr>
    </w:div>
    <w:div w:id="434055660">
      <w:bodyDiv w:val="1"/>
      <w:marLeft w:val="0"/>
      <w:marRight w:val="0"/>
      <w:marTop w:val="0"/>
      <w:marBottom w:val="0"/>
      <w:divBdr>
        <w:top w:val="none" w:sz="0" w:space="0" w:color="auto"/>
        <w:left w:val="none" w:sz="0" w:space="0" w:color="auto"/>
        <w:bottom w:val="none" w:sz="0" w:space="0" w:color="auto"/>
        <w:right w:val="none" w:sz="0" w:space="0" w:color="auto"/>
      </w:divBdr>
    </w:div>
    <w:div w:id="462162026">
      <w:bodyDiv w:val="1"/>
      <w:marLeft w:val="0"/>
      <w:marRight w:val="0"/>
      <w:marTop w:val="0"/>
      <w:marBottom w:val="0"/>
      <w:divBdr>
        <w:top w:val="none" w:sz="0" w:space="0" w:color="auto"/>
        <w:left w:val="none" w:sz="0" w:space="0" w:color="auto"/>
        <w:bottom w:val="none" w:sz="0" w:space="0" w:color="auto"/>
        <w:right w:val="none" w:sz="0" w:space="0" w:color="auto"/>
      </w:divBdr>
    </w:div>
    <w:div w:id="512501480">
      <w:bodyDiv w:val="1"/>
      <w:marLeft w:val="0"/>
      <w:marRight w:val="0"/>
      <w:marTop w:val="0"/>
      <w:marBottom w:val="0"/>
      <w:divBdr>
        <w:top w:val="none" w:sz="0" w:space="0" w:color="auto"/>
        <w:left w:val="none" w:sz="0" w:space="0" w:color="auto"/>
        <w:bottom w:val="none" w:sz="0" w:space="0" w:color="auto"/>
        <w:right w:val="none" w:sz="0" w:space="0" w:color="auto"/>
      </w:divBdr>
    </w:div>
    <w:div w:id="997732916">
      <w:bodyDiv w:val="1"/>
      <w:marLeft w:val="0"/>
      <w:marRight w:val="0"/>
      <w:marTop w:val="0"/>
      <w:marBottom w:val="0"/>
      <w:divBdr>
        <w:top w:val="none" w:sz="0" w:space="0" w:color="auto"/>
        <w:left w:val="none" w:sz="0" w:space="0" w:color="auto"/>
        <w:bottom w:val="none" w:sz="0" w:space="0" w:color="auto"/>
        <w:right w:val="none" w:sz="0" w:space="0" w:color="auto"/>
      </w:divBdr>
    </w:div>
    <w:div w:id="1083071365">
      <w:bodyDiv w:val="1"/>
      <w:marLeft w:val="0"/>
      <w:marRight w:val="0"/>
      <w:marTop w:val="0"/>
      <w:marBottom w:val="0"/>
      <w:divBdr>
        <w:top w:val="none" w:sz="0" w:space="0" w:color="auto"/>
        <w:left w:val="none" w:sz="0" w:space="0" w:color="auto"/>
        <w:bottom w:val="none" w:sz="0" w:space="0" w:color="auto"/>
        <w:right w:val="none" w:sz="0" w:space="0" w:color="auto"/>
      </w:divBdr>
    </w:div>
    <w:div w:id="1136995691">
      <w:bodyDiv w:val="1"/>
      <w:marLeft w:val="0"/>
      <w:marRight w:val="0"/>
      <w:marTop w:val="0"/>
      <w:marBottom w:val="0"/>
      <w:divBdr>
        <w:top w:val="none" w:sz="0" w:space="0" w:color="auto"/>
        <w:left w:val="none" w:sz="0" w:space="0" w:color="auto"/>
        <w:bottom w:val="none" w:sz="0" w:space="0" w:color="auto"/>
        <w:right w:val="none" w:sz="0" w:space="0" w:color="auto"/>
      </w:divBdr>
    </w:div>
    <w:div w:id="1166020832">
      <w:bodyDiv w:val="1"/>
      <w:marLeft w:val="0"/>
      <w:marRight w:val="0"/>
      <w:marTop w:val="0"/>
      <w:marBottom w:val="0"/>
      <w:divBdr>
        <w:top w:val="none" w:sz="0" w:space="0" w:color="auto"/>
        <w:left w:val="none" w:sz="0" w:space="0" w:color="auto"/>
        <w:bottom w:val="none" w:sz="0" w:space="0" w:color="auto"/>
        <w:right w:val="none" w:sz="0" w:space="0" w:color="auto"/>
      </w:divBdr>
    </w:div>
    <w:div w:id="1174881839">
      <w:bodyDiv w:val="1"/>
      <w:marLeft w:val="0"/>
      <w:marRight w:val="0"/>
      <w:marTop w:val="0"/>
      <w:marBottom w:val="0"/>
      <w:divBdr>
        <w:top w:val="none" w:sz="0" w:space="0" w:color="auto"/>
        <w:left w:val="none" w:sz="0" w:space="0" w:color="auto"/>
        <w:bottom w:val="none" w:sz="0" w:space="0" w:color="auto"/>
        <w:right w:val="none" w:sz="0" w:space="0" w:color="auto"/>
      </w:divBdr>
    </w:div>
    <w:div w:id="1219366892">
      <w:bodyDiv w:val="1"/>
      <w:marLeft w:val="0"/>
      <w:marRight w:val="0"/>
      <w:marTop w:val="0"/>
      <w:marBottom w:val="0"/>
      <w:divBdr>
        <w:top w:val="none" w:sz="0" w:space="0" w:color="auto"/>
        <w:left w:val="none" w:sz="0" w:space="0" w:color="auto"/>
        <w:bottom w:val="none" w:sz="0" w:space="0" w:color="auto"/>
        <w:right w:val="none" w:sz="0" w:space="0" w:color="auto"/>
      </w:divBdr>
    </w:div>
    <w:div w:id="1314093432">
      <w:bodyDiv w:val="1"/>
      <w:marLeft w:val="0"/>
      <w:marRight w:val="0"/>
      <w:marTop w:val="0"/>
      <w:marBottom w:val="0"/>
      <w:divBdr>
        <w:top w:val="none" w:sz="0" w:space="0" w:color="auto"/>
        <w:left w:val="none" w:sz="0" w:space="0" w:color="auto"/>
        <w:bottom w:val="none" w:sz="0" w:space="0" w:color="auto"/>
        <w:right w:val="none" w:sz="0" w:space="0" w:color="auto"/>
      </w:divBdr>
    </w:div>
    <w:div w:id="1573419849">
      <w:bodyDiv w:val="1"/>
      <w:marLeft w:val="0"/>
      <w:marRight w:val="0"/>
      <w:marTop w:val="0"/>
      <w:marBottom w:val="0"/>
      <w:divBdr>
        <w:top w:val="none" w:sz="0" w:space="0" w:color="auto"/>
        <w:left w:val="none" w:sz="0" w:space="0" w:color="auto"/>
        <w:bottom w:val="none" w:sz="0" w:space="0" w:color="auto"/>
        <w:right w:val="none" w:sz="0" w:space="0" w:color="auto"/>
      </w:divBdr>
      <w:divsChild>
        <w:div w:id="1465393977">
          <w:marLeft w:val="0"/>
          <w:marRight w:val="0"/>
          <w:marTop w:val="0"/>
          <w:marBottom w:val="150"/>
          <w:divBdr>
            <w:top w:val="none" w:sz="0" w:space="0" w:color="auto"/>
            <w:left w:val="none" w:sz="0" w:space="0" w:color="auto"/>
            <w:bottom w:val="none" w:sz="0" w:space="0" w:color="auto"/>
            <w:right w:val="none" w:sz="0" w:space="0" w:color="auto"/>
          </w:divBdr>
        </w:div>
      </w:divsChild>
    </w:div>
    <w:div w:id="1638686455">
      <w:bodyDiv w:val="1"/>
      <w:marLeft w:val="0"/>
      <w:marRight w:val="0"/>
      <w:marTop w:val="0"/>
      <w:marBottom w:val="0"/>
      <w:divBdr>
        <w:top w:val="none" w:sz="0" w:space="0" w:color="auto"/>
        <w:left w:val="none" w:sz="0" w:space="0" w:color="auto"/>
        <w:bottom w:val="none" w:sz="0" w:space="0" w:color="auto"/>
        <w:right w:val="none" w:sz="0" w:space="0" w:color="auto"/>
      </w:divBdr>
    </w:div>
    <w:div w:id="1786384498">
      <w:bodyDiv w:val="1"/>
      <w:marLeft w:val="0"/>
      <w:marRight w:val="0"/>
      <w:marTop w:val="0"/>
      <w:marBottom w:val="0"/>
      <w:divBdr>
        <w:top w:val="none" w:sz="0" w:space="0" w:color="auto"/>
        <w:left w:val="none" w:sz="0" w:space="0" w:color="auto"/>
        <w:bottom w:val="none" w:sz="0" w:space="0" w:color="auto"/>
        <w:right w:val="none" w:sz="0" w:space="0" w:color="auto"/>
      </w:divBdr>
    </w:div>
    <w:div w:id="1890073964">
      <w:bodyDiv w:val="1"/>
      <w:marLeft w:val="0"/>
      <w:marRight w:val="0"/>
      <w:marTop w:val="0"/>
      <w:marBottom w:val="0"/>
      <w:divBdr>
        <w:top w:val="none" w:sz="0" w:space="0" w:color="auto"/>
        <w:left w:val="none" w:sz="0" w:space="0" w:color="auto"/>
        <w:bottom w:val="none" w:sz="0" w:space="0" w:color="auto"/>
        <w:right w:val="none" w:sz="0" w:space="0" w:color="auto"/>
      </w:divBdr>
    </w:div>
    <w:div w:id="1896424431">
      <w:bodyDiv w:val="1"/>
      <w:marLeft w:val="0"/>
      <w:marRight w:val="0"/>
      <w:marTop w:val="0"/>
      <w:marBottom w:val="0"/>
      <w:divBdr>
        <w:top w:val="none" w:sz="0" w:space="0" w:color="auto"/>
        <w:left w:val="none" w:sz="0" w:space="0" w:color="auto"/>
        <w:bottom w:val="none" w:sz="0" w:space="0" w:color="auto"/>
        <w:right w:val="none" w:sz="0" w:space="0" w:color="auto"/>
      </w:divBdr>
    </w:div>
    <w:div w:id="21209047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image" Target="media/image4.tiff"/><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244</Words>
  <Characters>1395</Characters>
  <Application>Microsoft Macintosh Word</Application>
  <DocSecurity>0</DocSecurity>
  <Lines>11</Lines>
  <Paragraphs>3</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文字が変わればイメージも変わる！</vt:lpstr>
      <vt:lpstr>    １　よく見かけrる、一般的な文字</vt:lpstr>
      <vt:lpstr>    ２　ポップでカジュアルな文字</vt:lpstr>
      <vt:lpstr>    ３　和風な文字</vt:lpstr>
      <vt:lpstr>「フォント」にはどんな種類があるんだろう？</vt:lpstr>
      <vt:lpstr>５つのフォントの役割とは？</vt:lpstr>
      <vt:lpstr>    明朝体の役割</vt:lpstr>
      <vt:lpstr>    ゴッシック体の役割</vt:lpstr>
      <vt:lpstr>    丸ゴッシック体の役割</vt:lpstr>
      <vt:lpstr>    筆書体の役割</vt:lpstr>
      <vt:lpstr>    ディスプレイ書体</vt:lpstr>
    </vt:vector>
  </TitlesOfParts>
  <LinksUpToDate>false</LinksUpToDate>
  <CharactersWithSpaces>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O'Connell</dc:creator>
  <cp:keywords/>
  <dc:description/>
  <cp:lastModifiedBy>Heather O'Connell</cp:lastModifiedBy>
  <cp:revision>16</cp:revision>
  <dcterms:created xsi:type="dcterms:W3CDTF">2016-01-31T14:44:00Z</dcterms:created>
  <dcterms:modified xsi:type="dcterms:W3CDTF">2016-01-31T17:31:00Z</dcterms:modified>
</cp:coreProperties>
</file>